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F6" w:rsidRPr="002C5A85" w:rsidRDefault="000561B1" w:rsidP="00BB00CE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2C5A85">
        <w:rPr>
          <w:rFonts w:asciiTheme="majorEastAsia" w:eastAsiaTheme="majorEastAsia" w:hAnsiTheme="majorEastAsia" w:hint="eastAsia"/>
          <w:b/>
          <w:sz w:val="52"/>
          <w:szCs w:val="52"/>
        </w:rPr>
        <w:t>关于启用财务处</w:t>
      </w:r>
      <w:r w:rsidR="00512301">
        <w:rPr>
          <w:rFonts w:asciiTheme="majorEastAsia" w:eastAsiaTheme="majorEastAsia" w:hAnsiTheme="majorEastAsia" w:hint="eastAsia"/>
          <w:b/>
          <w:sz w:val="52"/>
          <w:szCs w:val="52"/>
        </w:rPr>
        <w:t>新网站</w:t>
      </w:r>
      <w:r w:rsidRPr="002C5A85">
        <w:rPr>
          <w:rFonts w:asciiTheme="majorEastAsia" w:eastAsiaTheme="majorEastAsia" w:hAnsiTheme="majorEastAsia" w:hint="eastAsia"/>
          <w:b/>
          <w:sz w:val="52"/>
          <w:szCs w:val="52"/>
        </w:rPr>
        <w:t>的</w:t>
      </w:r>
      <w:r w:rsidR="00FB655C" w:rsidRPr="002C5A85">
        <w:rPr>
          <w:rFonts w:asciiTheme="majorEastAsia" w:eastAsiaTheme="majorEastAsia" w:hAnsiTheme="majorEastAsia" w:hint="eastAsia"/>
          <w:b/>
          <w:sz w:val="52"/>
          <w:szCs w:val="52"/>
        </w:rPr>
        <w:t>通知</w:t>
      </w:r>
    </w:p>
    <w:p w:rsidR="00FB655C" w:rsidRPr="0038380A" w:rsidRDefault="00FB655C" w:rsidP="0038380A">
      <w:pPr>
        <w:rPr>
          <w:rFonts w:ascii="仿宋_GB2312" w:eastAsia="仿宋_GB2312"/>
          <w:sz w:val="28"/>
          <w:szCs w:val="28"/>
        </w:rPr>
      </w:pPr>
      <w:r w:rsidRPr="0038380A">
        <w:rPr>
          <w:rFonts w:ascii="仿宋_GB2312" w:eastAsia="仿宋_GB2312" w:hint="eastAsia"/>
          <w:sz w:val="28"/>
          <w:szCs w:val="28"/>
        </w:rPr>
        <w:t>各单位：</w:t>
      </w:r>
    </w:p>
    <w:p w:rsidR="00644557" w:rsidRPr="00F72C1E" w:rsidRDefault="00644557" w:rsidP="00120DA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即日起，财务处启</w:t>
      </w:r>
      <w:r w:rsidRPr="00F72C1E">
        <w:rPr>
          <w:rFonts w:ascii="仿宋_GB2312" w:eastAsia="仿宋_GB2312" w:hint="eastAsia"/>
          <w:sz w:val="28"/>
          <w:szCs w:val="28"/>
        </w:rPr>
        <w:t>用新</w:t>
      </w:r>
      <w:r w:rsidR="00F72C1E" w:rsidRPr="00F72C1E">
        <w:rPr>
          <w:rFonts w:ascii="仿宋_GB2312" w:eastAsia="仿宋_GB2312" w:hint="eastAsia"/>
          <w:sz w:val="28"/>
          <w:szCs w:val="28"/>
        </w:rPr>
        <w:t>网站</w:t>
      </w:r>
      <w:r w:rsidR="00AC7A16" w:rsidRPr="00F72C1E">
        <w:rPr>
          <w:rFonts w:ascii="仿宋_GB2312" w:eastAsia="仿宋_GB2312" w:hint="eastAsia"/>
          <w:sz w:val="28"/>
          <w:szCs w:val="28"/>
        </w:rPr>
        <w:t>（</w:t>
      </w:r>
      <w:hyperlink r:id="rId5" w:history="1">
        <w:r w:rsidR="00AC7A16" w:rsidRPr="004E5636">
          <w:rPr>
            <w:rStyle w:val="a4"/>
            <w:rFonts w:ascii="仿宋_GB2312" w:eastAsia="仿宋_GB2312"/>
            <w:sz w:val="28"/>
            <w:szCs w:val="28"/>
          </w:rPr>
          <w:t>http://210.34.242.68/</w:t>
        </w:r>
      </w:hyperlink>
      <w:r w:rsidR="00AC7A16" w:rsidRPr="00F72C1E">
        <w:rPr>
          <w:rFonts w:ascii="仿宋_GB2312" w:eastAsia="仿宋_GB2312" w:hint="eastAsia"/>
          <w:sz w:val="28"/>
          <w:szCs w:val="28"/>
        </w:rPr>
        <w:t>）</w:t>
      </w:r>
      <w:r w:rsidR="00D2352A" w:rsidRPr="00F72C1E">
        <w:rPr>
          <w:rFonts w:ascii="仿宋_GB2312" w:eastAsia="仿宋_GB2312" w:hint="eastAsia"/>
          <w:sz w:val="28"/>
          <w:szCs w:val="28"/>
        </w:rPr>
        <w:t>。</w:t>
      </w:r>
      <w:r w:rsidR="00F72C1E" w:rsidRPr="00F72C1E">
        <w:rPr>
          <w:rFonts w:ascii="仿宋_GB2312" w:eastAsia="仿宋_GB2312" w:hint="eastAsia"/>
          <w:sz w:val="28"/>
          <w:szCs w:val="28"/>
        </w:rPr>
        <w:t>通过该网站</w:t>
      </w:r>
      <w:r w:rsidR="005402D8" w:rsidRPr="00F72C1E">
        <w:rPr>
          <w:rFonts w:ascii="仿宋_GB2312" w:eastAsia="仿宋_GB2312" w:hint="eastAsia"/>
          <w:sz w:val="28"/>
          <w:szCs w:val="28"/>
        </w:rPr>
        <w:t>不仅</w:t>
      </w:r>
      <w:r w:rsidRPr="00F72C1E">
        <w:rPr>
          <w:rFonts w:ascii="仿宋_GB2312" w:eastAsia="仿宋_GB2312" w:hint="eastAsia"/>
          <w:sz w:val="28"/>
          <w:szCs w:val="28"/>
        </w:rPr>
        <w:t>可以</w:t>
      </w:r>
      <w:r w:rsidR="009239DB" w:rsidRPr="00F72C1E">
        <w:rPr>
          <w:rFonts w:ascii="仿宋_GB2312" w:eastAsia="仿宋_GB2312" w:hint="eastAsia"/>
          <w:sz w:val="28"/>
          <w:szCs w:val="28"/>
        </w:rPr>
        <w:t>了解学校财务</w:t>
      </w:r>
      <w:r w:rsidR="00120DA7">
        <w:rPr>
          <w:rFonts w:ascii="仿宋_GB2312" w:eastAsia="仿宋_GB2312" w:hint="eastAsia"/>
          <w:sz w:val="28"/>
          <w:szCs w:val="28"/>
        </w:rPr>
        <w:t>最新动态，相关财务规定，还可查询</w:t>
      </w:r>
      <w:r w:rsidRPr="00F72C1E">
        <w:rPr>
          <w:rFonts w:ascii="仿宋_GB2312" w:eastAsia="仿宋_GB2312" w:hint="eastAsia"/>
          <w:sz w:val="28"/>
          <w:szCs w:val="28"/>
        </w:rPr>
        <w:t>个人工薪收入信息</w:t>
      </w:r>
      <w:r w:rsidR="007A0F2B" w:rsidRPr="00F72C1E">
        <w:rPr>
          <w:rFonts w:ascii="仿宋_GB2312" w:eastAsia="仿宋_GB2312" w:hint="eastAsia"/>
          <w:sz w:val="28"/>
          <w:szCs w:val="28"/>
        </w:rPr>
        <w:t>、个人报账信息、项目收支信息</w:t>
      </w:r>
      <w:r w:rsidRPr="00F72C1E">
        <w:rPr>
          <w:rFonts w:ascii="仿宋_GB2312" w:eastAsia="仿宋_GB2312" w:hint="eastAsia"/>
          <w:sz w:val="28"/>
          <w:szCs w:val="28"/>
        </w:rPr>
        <w:t>、到款</w:t>
      </w:r>
      <w:r w:rsidR="007A0F2B" w:rsidRPr="00F72C1E">
        <w:rPr>
          <w:rFonts w:ascii="仿宋_GB2312" w:eastAsia="仿宋_GB2312" w:hint="eastAsia"/>
          <w:sz w:val="28"/>
          <w:szCs w:val="28"/>
        </w:rPr>
        <w:t>认领信息</w:t>
      </w:r>
      <w:r w:rsidR="00120DA7">
        <w:rPr>
          <w:rFonts w:ascii="仿宋_GB2312" w:eastAsia="仿宋_GB2312" w:hint="eastAsia"/>
          <w:sz w:val="28"/>
          <w:szCs w:val="28"/>
        </w:rPr>
        <w:t>等，并</w:t>
      </w:r>
      <w:r w:rsidR="005402D8" w:rsidRPr="00F72C1E">
        <w:rPr>
          <w:rFonts w:ascii="仿宋_GB2312" w:eastAsia="仿宋_GB2312" w:hint="eastAsia"/>
          <w:sz w:val="28"/>
          <w:szCs w:val="28"/>
        </w:rPr>
        <w:t>将作为日后网上报销、</w:t>
      </w:r>
      <w:r w:rsidR="007A0F2B" w:rsidRPr="00F72C1E">
        <w:rPr>
          <w:rFonts w:ascii="仿宋_GB2312" w:eastAsia="仿宋_GB2312" w:hint="eastAsia"/>
          <w:sz w:val="28"/>
          <w:szCs w:val="28"/>
        </w:rPr>
        <w:t>项目</w:t>
      </w:r>
      <w:r w:rsidR="005402D8" w:rsidRPr="00F72C1E">
        <w:rPr>
          <w:rFonts w:ascii="仿宋_GB2312" w:eastAsia="仿宋_GB2312" w:hint="eastAsia"/>
          <w:sz w:val="28"/>
          <w:szCs w:val="28"/>
        </w:rPr>
        <w:t>预算申报等财务处</w:t>
      </w:r>
      <w:r w:rsidR="00120DA7">
        <w:rPr>
          <w:rFonts w:ascii="仿宋_GB2312" w:eastAsia="仿宋_GB2312" w:hint="eastAsia"/>
          <w:sz w:val="28"/>
          <w:szCs w:val="28"/>
        </w:rPr>
        <w:t>信息管</w:t>
      </w:r>
      <w:r w:rsidR="005402D8" w:rsidRPr="00F72C1E">
        <w:rPr>
          <w:rFonts w:ascii="仿宋_GB2312" w:eastAsia="仿宋_GB2312" w:hint="eastAsia"/>
          <w:sz w:val="28"/>
          <w:szCs w:val="28"/>
        </w:rPr>
        <w:t>理</w:t>
      </w:r>
      <w:r w:rsidR="007A0F2B" w:rsidRPr="00F72C1E">
        <w:rPr>
          <w:rFonts w:ascii="仿宋_GB2312" w:eastAsia="仿宋_GB2312" w:hint="eastAsia"/>
          <w:sz w:val="28"/>
          <w:szCs w:val="28"/>
        </w:rPr>
        <w:t>的</w:t>
      </w:r>
      <w:r w:rsidR="005402D8" w:rsidRPr="00F72C1E">
        <w:rPr>
          <w:rFonts w:ascii="仿宋_GB2312" w:eastAsia="仿宋_GB2312" w:hint="eastAsia"/>
          <w:sz w:val="28"/>
          <w:szCs w:val="28"/>
        </w:rPr>
        <w:t>平台。</w:t>
      </w:r>
      <w:r w:rsidR="00886FFF" w:rsidRPr="00F72C1E">
        <w:rPr>
          <w:rFonts w:ascii="仿宋_GB2312" w:eastAsia="仿宋_GB2312" w:hint="eastAsia"/>
          <w:sz w:val="28"/>
          <w:szCs w:val="28"/>
        </w:rPr>
        <w:t>原财务处主页将关闭，但工资外收入申报系统（</w:t>
      </w:r>
      <w:hyperlink r:id="rId6" w:history="1">
        <w:r w:rsidR="00886FFF" w:rsidRPr="004E5636">
          <w:rPr>
            <w:rStyle w:val="a4"/>
            <w:rFonts w:ascii="仿宋_GB2312" w:eastAsia="仿宋_GB2312" w:hint="eastAsia"/>
            <w:sz w:val="28"/>
            <w:szCs w:val="28"/>
          </w:rPr>
          <w:t>http://210.34.242.68:8080/grsr</w:t>
        </w:r>
      </w:hyperlink>
      <w:r w:rsidR="00886FFF" w:rsidRPr="00F72C1E">
        <w:rPr>
          <w:rFonts w:ascii="仿宋_GB2312" w:eastAsia="仿宋_GB2312" w:hint="eastAsia"/>
          <w:sz w:val="28"/>
          <w:szCs w:val="28"/>
        </w:rPr>
        <w:t>）继续使用。</w:t>
      </w:r>
    </w:p>
    <w:p w:rsidR="0038380A" w:rsidRPr="0038380A" w:rsidRDefault="00D2352A" w:rsidP="0038380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72C1E">
        <w:rPr>
          <w:rFonts w:ascii="仿宋_GB2312" w:eastAsia="仿宋_GB2312" w:hint="eastAsia"/>
          <w:sz w:val="28"/>
          <w:szCs w:val="28"/>
        </w:rPr>
        <w:t>财务</w:t>
      </w:r>
      <w:r w:rsidR="00C73C00" w:rsidRPr="00F72C1E">
        <w:rPr>
          <w:rFonts w:ascii="仿宋_GB2312" w:eastAsia="仿宋_GB2312" w:hint="eastAsia"/>
          <w:sz w:val="28"/>
          <w:szCs w:val="28"/>
        </w:rPr>
        <w:t>系统</w:t>
      </w:r>
      <w:r w:rsidR="00FB655C" w:rsidRPr="00F72C1E">
        <w:rPr>
          <w:rFonts w:ascii="仿宋_GB2312" w:eastAsia="仿宋_GB2312" w:hint="eastAsia"/>
          <w:sz w:val="28"/>
          <w:szCs w:val="28"/>
        </w:rPr>
        <w:t>登录用户名为</w:t>
      </w:r>
      <w:r w:rsidR="00BB00CE" w:rsidRPr="00F72C1E">
        <w:rPr>
          <w:rFonts w:ascii="仿宋_GB2312" w:eastAsia="仿宋_GB2312" w:hint="eastAsia"/>
          <w:sz w:val="28"/>
          <w:szCs w:val="28"/>
        </w:rPr>
        <w:t>教职工</w:t>
      </w:r>
      <w:r w:rsidR="00FB655C" w:rsidRPr="00F72C1E">
        <w:rPr>
          <w:rFonts w:ascii="仿宋_GB2312" w:eastAsia="仿宋_GB2312" w:hint="eastAsia"/>
          <w:sz w:val="28"/>
          <w:szCs w:val="28"/>
        </w:rPr>
        <w:t>工号</w:t>
      </w:r>
      <w:r w:rsidR="00CF10A9" w:rsidRPr="00F72C1E">
        <w:rPr>
          <w:rFonts w:ascii="仿宋_GB2312" w:eastAsia="仿宋_GB2312" w:hint="eastAsia"/>
          <w:sz w:val="28"/>
          <w:szCs w:val="28"/>
        </w:rPr>
        <w:t>（人事处人员编</w:t>
      </w:r>
      <w:r w:rsidR="00CF10A9" w:rsidRPr="0038380A">
        <w:rPr>
          <w:rFonts w:ascii="仿宋_GB2312" w:eastAsia="仿宋_GB2312" w:hint="eastAsia"/>
          <w:sz w:val="28"/>
          <w:szCs w:val="28"/>
        </w:rPr>
        <w:t>号或财务处人员编号</w:t>
      </w:r>
      <w:r w:rsidR="00F72C1E">
        <w:rPr>
          <w:rFonts w:ascii="仿宋_GB2312" w:eastAsia="仿宋_GB2312" w:hint="eastAsia"/>
          <w:sz w:val="28"/>
          <w:szCs w:val="28"/>
        </w:rPr>
        <w:t>皆可</w:t>
      </w:r>
      <w:r w:rsidR="00CF10A9" w:rsidRPr="0038380A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，初始密码为证件号（身份证、护照等）后六位。</w:t>
      </w:r>
    </w:p>
    <w:p w:rsidR="00522C92" w:rsidRDefault="0063308C" w:rsidP="0038380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38380A">
        <w:rPr>
          <w:rFonts w:ascii="仿宋_GB2312" w:eastAsia="仿宋_GB2312" w:hint="eastAsia"/>
          <w:sz w:val="28"/>
          <w:szCs w:val="28"/>
        </w:rPr>
        <w:t>教职工</w:t>
      </w:r>
      <w:r w:rsidR="00522C92" w:rsidRPr="0038380A">
        <w:rPr>
          <w:rFonts w:ascii="仿宋_GB2312" w:eastAsia="仿宋_GB2312" w:hint="eastAsia"/>
          <w:sz w:val="28"/>
          <w:szCs w:val="28"/>
        </w:rPr>
        <w:t>以人事处人员编号登录新系统</w:t>
      </w:r>
      <w:r w:rsidRPr="0038380A">
        <w:rPr>
          <w:rFonts w:ascii="仿宋_GB2312" w:eastAsia="仿宋_GB2312" w:hint="eastAsia"/>
          <w:sz w:val="28"/>
          <w:szCs w:val="28"/>
        </w:rPr>
        <w:t>，新系统将显示财务处人员编号，此编号</w:t>
      </w:r>
      <w:r w:rsidR="00B32E07">
        <w:rPr>
          <w:rFonts w:ascii="仿宋_GB2312" w:eastAsia="仿宋_GB2312" w:hint="eastAsia"/>
          <w:sz w:val="28"/>
          <w:szCs w:val="28"/>
        </w:rPr>
        <w:t>作为唯一索引</w:t>
      </w:r>
      <w:r w:rsidR="00F72C1E">
        <w:rPr>
          <w:rFonts w:ascii="仿宋_GB2312" w:eastAsia="仿宋_GB2312" w:hint="eastAsia"/>
          <w:sz w:val="28"/>
          <w:szCs w:val="28"/>
        </w:rPr>
        <w:t>应用于今后所有财务系统模块中</w:t>
      </w:r>
      <w:r w:rsidR="005014C3" w:rsidRPr="0038380A">
        <w:rPr>
          <w:rFonts w:ascii="仿宋_GB2312" w:eastAsia="仿宋_GB2312" w:hint="eastAsia"/>
          <w:sz w:val="28"/>
          <w:szCs w:val="28"/>
        </w:rPr>
        <w:t>（</w:t>
      </w:r>
      <w:r w:rsidR="00F72C1E" w:rsidRPr="0038380A">
        <w:rPr>
          <w:rFonts w:ascii="仿宋_GB2312" w:eastAsia="仿宋_GB2312" w:hint="eastAsia"/>
          <w:sz w:val="28"/>
          <w:szCs w:val="28"/>
        </w:rPr>
        <w:t>人事处人员编号仅适用于系统登录</w:t>
      </w:r>
      <w:r w:rsidR="005014C3" w:rsidRPr="0038380A">
        <w:rPr>
          <w:rFonts w:ascii="仿宋_GB2312" w:eastAsia="仿宋_GB2312" w:hint="eastAsia"/>
          <w:sz w:val="28"/>
          <w:szCs w:val="28"/>
        </w:rPr>
        <w:t>）</w:t>
      </w:r>
      <w:r w:rsidRPr="0038380A">
        <w:rPr>
          <w:rFonts w:ascii="仿宋_GB2312" w:eastAsia="仿宋_GB2312" w:hint="eastAsia"/>
          <w:sz w:val="28"/>
          <w:szCs w:val="28"/>
        </w:rPr>
        <w:t>，</w:t>
      </w:r>
      <w:r w:rsidR="00F72C1E" w:rsidRPr="0038380A">
        <w:rPr>
          <w:rFonts w:ascii="仿宋_GB2312" w:eastAsia="仿宋_GB2312" w:hint="eastAsia"/>
          <w:sz w:val="28"/>
          <w:szCs w:val="28"/>
        </w:rPr>
        <w:t>敬请牢记该编号</w:t>
      </w:r>
      <w:r w:rsidRPr="0038380A">
        <w:rPr>
          <w:rFonts w:ascii="仿宋_GB2312" w:eastAsia="仿宋_GB2312" w:hint="eastAsia"/>
          <w:sz w:val="28"/>
          <w:szCs w:val="28"/>
        </w:rPr>
        <w:t>。</w:t>
      </w:r>
      <w:r w:rsidR="005014C3" w:rsidRPr="0038380A">
        <w:rPr>
          <w:rFonts w:ascii="仿宋_GB2312" w:eastAsia="仿宋_GB2312" w:hint="eastAsia"/>
          <w:sz w:val="28"/>
          <w:szCs w:val="28"/>
        </w:rPr>
        <w:t>若人</w:t>
      </w:r>
      <w:r w:rsidR="002F77C9">
        <w:rPr>
          <w:rFonts w:ascii="仿宋_GB2312" w:eastAsia="仿宋_GB2312" w:hint="eastAsia"/>
          <w:sz w:val="28"/>
          <w:szCs w:val="28"/>
        </w:rPr>
        <w:t>事处人员编号</w:t>
      </w:r>
      <w:r w:rsidR="006E6D2F">
        <w:rPr>
          <w:rFonts w:ascii="仿宋_GB2312" w:eastAsia="仿宋_GB2312" w:hint="eastAsia"/>
          <w:sz w:val="28"/>
          <w:szCs w:val="28"/>
        </w:rPr>
        <w:t>出现</w:t>
      </w:r>
      <w:r w:rsidR="002F77C9">
        <w:rPr>
          <w:rFonts w:ascii="仿宋_GB2312" w:eastAsia="仿宋_GB2312" w:hint="eastAsia"/>
          <w:sz w:val="28"/>
          <w:szCs w:val="28"/>
        </w:rPr>
        <w:t>变更，则</w:t>
      </w:r>
      <w:r w:rsidR="006E6D2F">
        <w:rPr>
          <w:rFonts w:ascii="仿宋_GB2312" w:eastAsia="仿宋_GB2312" w:hint="eastAsia"/>
          <w:sz w:val="28"/>
          <w:szCs w:val="28"/>
        </w:rPr>
        <w:t>其</w:t>
      </w:r>
      <w:r w:rsidR="002F77C9">
        <w:rPr>
          <w:rFonts w:ascii="仿宋_GB2312" w:eastAsia="仿宋_GB2312" w:hint="eastAsia"/>
          <w:sz w:val="28"/>
          <w:szCs w:val="28"/>
        </w:rPr>
        <w:t>旧编号</w:t>
      </w:r>
      <w:r w:rsidR="00B32E07">
        <w:rPr>
          <w:rFonts w:ascii="仿宋_GB2312" w:eastAsia="仿宋_GB2312" w:hint="eastAsia"/>
          <w:sz w:val="28"/>
          <w:szCs w:val="28"/>
        </w:rPr>
        <w:t>登陆</w:t>
      </w:r>
      <w:r w:rsidR="002F77C9">
        <w:rPr>
          <w:rFonts w:ascii="仿宋_GB2312" w:eastAsia="仿宋_GB2312" w:hint="eastAsia"/>
          <w:sz w:val="28"/>
          <w:szCs w:val="28"/>
        </w:rPr>
        <w:t>失效，但</w:t>
      </w:r>
      <w:r w:rsidR="00B32E07">
        <w:rPr>
          <w:rFonts w:ascii="仿宋_GB2312" w:eastAsia="仿宋_GB2312" w:hint="eastAsia"/>
          <w:sz w:val="28"/>
          <w:szCs w:val="28"/>
        </w:rPr>
        <w:t>其对应的</w:t>
      </w:r>
      <w:r w:rsidR="002F77C9">
        <w:rPr>
          <w:rFonts w:ascii="仿宋_GB2312" w:eastAsia="仿宋_GB2312" w:hint="eastAsia"/>
          <w:sz w:val="28"/>
          <w:szCs w:val="28"/>
        </w:rPr>
        <w:t>财务处人员编号</w:t>
      </w:r>
      <w:r w:rsidR="00B32E07">
        <w:rPr>
          <w:rFonts w:ascii="仿宋_GB2312" w:eastAsia="仿宋_GB2312" w:hint="eastAsia"/>
          <w:sz w:val="28"/>
          <w:szCs w:val="28"/>
        </w:rPr>
        <w:t>使用不受影响</w:t>
      </w:r>
      <w:r w:rsidR="002F77C9">
        <w:rPr>
          <w:rFonts w:ascii="仿宋_GB2312" w:eastAsia="仿宋_GB2312" w:hint="eastAsia"/>
          <w:sz w:val="28"/>
          <w:szCs w:val="28"/>
        </w:rPr>
        <w:t>。</w:t>
      </w:r>
    </w:p>
    <w:p w:rsidR="00D94CA8" w:rsidRDefault="00D94CA8" w:rsidP="00D94CA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3C62C9">
        <w:rPr>
          <w:rFonts w:ascii="仿宋_GB2312" w:eastAsia="仿宋_GB2312" w:hint="eastAsia"/>
          <w:b/>
          <w:sz w:val="28"/>
          <w:szCs w:val="28"/>
        </w:rPr>
        <w:t>本系统现支持到款查询</w:t>
      </w:r>
      <w:r>
        <w:rPr>
          <w:rFonts w:ascii="仿宋_GB2312" w:eastAsia="仿宋_GB2312" w:hint="eastAsia"/>
          <w:b/>
          <w:sz w:val="28"/>
          <w:szCs w:val="28"/>
        </w:rPr>
        <w:t>（目前仅支持科研项目到款），教职工在登陆系统后通过左侧菜单“到款查询系统”实时查看未认领到款款项信息。教职工打印到款信息后到相关部门办理追加手续。</w:t>
      </w:r>
    </w:p>
    <w:p w:rsidR="00A62FA4" w:rsidRPr="00DE3E21" w:rsidRDefault="00A62FA4" w:rsidP="00DE3E21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DE3E21">
        <w:rPr>
          <w:rFonts w:ascii="仿宋_GB2312" w:eastAsia="仿宋_GB2312" w:hint="eastAsia"/>
          <w:b/>
          <w:sz w:val="28"/>
          <w:szCs w:val="28"/>
        </w:rPr>
        <w:t>原财务查询系统中对应查询多个项目的账号作废，如需查询非本人负责项目，不再需要向财务处提交申请，只需通过网上查询系统向项目负责人提交申请，或项目负责人直接对查询人授权即可。具体流程见附1。</w:t>
      </w:r>
    </w:p>
    <w:p w:rsidR="00D94CA8" w:rsidRDefault="00120DA7" w:rsidP="0075635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各位老师如果有任何关于财务方面的问题或意见建议，可加入财务交流</w:t>
      </w:r>
      <w:r w:rsidR="00D94CA8" w:rsidRPr="0038380A">
        <w:rPr>
          <w:rFonts w:ascii="仿宋_GB2312" w:eastAsia="仿宋_GB2312" w:hint="eastAsia"/>
          <w:sz w:val="28"/>
          <w:szCs w:val="28"/>
        </w:rPr>
        <w:t>QQ群进行咨询及反馈（群号：199324410）。</w:t>
      </w:r>
    </w:p>
    <w:p w:rsidR="00A62FA4" w:rsidRDefault="00A62FA4" w:rsidP="00A62FA4">
      <w:pPr>
        <w:ind w:firstLineChars="200" w:firstLine="560"/>
        <w:rPr>
          <w:sz w:val="28"/>
          <w:szCs w:val="28"/>
        </w:rPr>
      </w:pPr>
    </w:p>
    <w:p w:rsidR="00A62FA4" w:rsidRDefault="00A62FA4" w:rsidP="00A62FA4">
      <w:pPr>
        <w:ind w:firstLineChars="2650" w:firstLine="7420"/>
        <w:rPr>
          <w:sz w:val="28"/>
          <w:szCs w:val="28"/>
        </w:rPr>
      </w:pPr>
      <w:r>
        <w:rPr>
          <w:rFonts w:hint="eastAsia"/>
          <w:sz w:val="28"/>
          <w:szCs w:val="28"/>
        </w:rPr>
        <w:t>财务处</w:t>
      </w:r>
    </w:p>
    <w:p w:rsidR="00D94CA8" w:rsidRPr="0075635E" w:rsidRDefault="00A62FA4" w:rsidP="0075635E">
      <w:pPr>
        <w:ind w:firstLineChars="2400" w:firstLine="6720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03</w:t>
      </w:r>
      <w:r>
        <w:rPr>
          <w:rFonts w:hint="eastAsia"/>
          <w:sz w:val="28"/>
          <w:szCs w:val="28"/>
        </w:rPr>
        <w:t>月</w:t>
      </w:r>
      <w:r w:rsidR="00120DA7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日</w:t>
      </w:r>
    </w:p>
    <w:p w:rsidR="00D94CA8" w:rsidRPr="00D94CA8" w:rsidRDefault="00D94CA8" w:rsidP="0038380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附1:</w:t>
      </w:r>
    </w:p>
    <w:p w:rsidR="001D2DAF" w:rsidRPr="001D2DAF" w:rsidRDefault="00CC38A1" w:rsidP="00CC38A1">
      <w:pPr>
        <w:ind w:firstLineChars="200" w:firstLine="562"/>
        <w:jc w:val="left"/>
        <w:outlineLvl w:val="0"/>
        <w:rPr>
          <w:rFonts w:ascii="仿宋_GB2312" w:eastAsia="仿宋_GB2312"/>
          <w:b/>
          <w:sz w:val="28"/>
          <w:szCs w:val="28"/>
        </w:rPr>
      </w:pPr>
      <w:bookmarkStart w:id="0" w:name="_Toc331004137"/>
      <w:r>
        <w:rPr>
          <w:rFonts w:ascii="仿宋_GB2312" w:eastAsia="仿宋_GB2312" w:hint="eastAsia"/>
          <w:b/>
          <w:sz w:val="28"/>
          <w:szCs w:val="28"/>
        </w:rPr>
        <w:t>一</w:t>
      </w:r>
      <w:r w:rsidR="001D2DAF" w:rsidRPr="001D2DAF">
        <w:rPr>
          <w:rFonts w:ascii="仿宋_GB2312" w:eastAsia="仿宋_GB2312" w:hint="eastAsia"/>
          <w:b/>
          <w:sz w:val="28"/>
          <w:szCs w:val="28"/>
        </w:rPr>
        <w:t>、个人项目授权（从项目负责人角度出发）</w:t>
      </w:r>
      <w:bookmarkEnd w:id="0"/>
    </w:p>
    <w:p w:rsidR="001D2DAF" w:rsidRPr="001D2DAF" w:rsidRDefault="001D2DAF" w:rsidP="00CC38A1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>项目负责人自动拥有项目的网上查询权限，同时可主动授权给其他人予以项目的查询权限。</w:t>
      </w:r>
    </w:p>
    <w:p w:rsidR="001D2DAF" w:rsidRPr="001D2DAF" w:rsidRDefault="00CC38A1" w:rsidP="001D2DA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1D2DAF" w:rsidRPr="001D2DAF">
        <w:rPr>
          <w:rFonts w:ascii="仿宋_GB2312" w:eastAsia="仿宋_GB2312" w:hint="eastAsia"/>
          <w:sz w:val="28"/>
          <w:szCs w:val="28"/>
        </w:rPr>
        <w:t>1、授权</w:t>
      </w:r>
    </w:p>
    <w:p w:rsidR="001D2DAF" w:rsidRPr="001D2DAF" w:rsidRDefault="00CC38A1" w:rsidP="001D2DAF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1D2DAF" w:rsidRPr="001D2DAF">
        <w:rPr>
          <w:rFonts w:ascii="仿宋_GB2312" w:eastAsia="仿宋_GB2312" w:hint="eastAsia"/>
          <w:sz w:val="28"/>
          <w:szCs w:val="28"/>
        </w:rPr>
        <w:t>在“项目授权管理—个人项目授权”中，点击“授权”按钮，进入授权界面，依次编辑“有效时间”、“权限（选择查询）”、“授权项目”和“被授权用户”，其中“授权项目”可选范围为当前用户负责的项目。</w:t>
      </w:r>
    </w:p>
    <w:p w:rsidR="001D2DAF" w:rsidRPr="001D2DAF" w:rsidRDefault="001D2DAF" w:rsidP="001D2DAF">
      <w:pPr>
        <w:jc w:val="left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230EB001" wp14:editId="0582DD40">
            <wp:extent cx="6629399" cy="5257800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0481" b="6228"/>
                    <a:stretch/>
                  </pic:blipFill>
                  <pic:spPr bwMode="auto">
                    <a:xfrm>
                      <a:off x="0" y="0"/>
                      <a:ext cx="6638192" cy="5264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DAF" w:rsidRPr="001D2DAF" w:rsidRDefault="001D2DAF" w:rsidP="001D2DAF">
      <w:pPr>
        <w:jc w:val="center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>图1  个人项目授权1</w:t>
      </w:r>
    </w:p>
    <w:p w:rsidR="001D2DAF" w:rsidRPr="001D2DAF" w:rsidRDefault="001D2DAF" w:rsidP="001D2DAF">
      <w:pPr>
        <w:jc w:val="center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 wp14:anchorId="086E8D49" wp14:editId="142EE35E">
            <wp:extent cx="6229350" cy="368617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1154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DAF" w:rsidRPr="001D2DAF" w:rsidRDefault="001D2DAF" w:rsidP="001D2DAF">
      <w:pPr>
        <w:jc w:val="center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>图2  个人项目授权2</w:t>
      </w:r>
    </w:p>
    <w:p w:rsidR="001D2DAF" w:rsidRPr="001D2DAF" w:rsidRDefault="001D2DAF" w:rsidP="001D2DAF">
      <w:pPr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 xml:space="preserve">      2、查看、编辑和删除项目授权记录</w:t>
      </w:r>
    </w:p>
    <w:p w:rsidR="001D2DAF" w:rsidRPr="001D2DAF" w:rsidRDefault="001D2DAF" w:rsidP="001D2DAF">
      <w:pPr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 xml:space="preserve">      在“项目授权管理—个人项目授权”中，界面显示当前用户所有的项目授权记录，在操作列中点击“查看” 按钮，则会显示授权记录的明细情况，不允许修改；点击“编辑” 按钮，则允许修改权限有效日期和权限类型，其他不允许修改；点击“删除” 按钮，则直接删除授权记录，软件也支持勾选多条授权记录批量删除的功能；</w:t>
      </w:r>
    </w:p>
    <w:p w:rsidR="001D2DAF" w:rsidRPr="001D2DAF" w:rsidRDefault="001D2DAF" w:rsidP="001D2DAF">
      <w:pPr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 wp14:anchorId="65D54950" wp14:editId="426A7CCC">
            <wp:extent cx="6800850" cy="43243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0765" b="5946"/>
                    <a:stretch/>
                  </pic:blipFill>
                  <pic:spPr bwMode="auto">
                    <a:xfrm>
                      <a:off x="0" y="0"/>
                      <a:ext cx="6809870" cy="433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DAF" w:rsidRPr="001D2DAF" w:rsidRDefault="001D2DAF" w:rsidP="001D2DAF">
      <w:pPr>
        <w:jc w:val="center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>图3  查看、编辑和删除授权记录</w:t>
      </w:r>
    </w:p>
    <w:p w:rsidR="001D2DAF" w:rsidRPr="001D2DAF" w:rsidRDefault="001D2DAF" w:rsidP="001D2DAF">
      <w:pPr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 xml:space="preserve">      3、查询项目授权记录</w:t>
      </w:r>
    </w:p>
    <w:p w:rsidR="001D2DAF" w:rsidRPr="001D2DAF" w:rsidRDefault="001D2DAF" w:rsidP="001D2DAF">
      <w:pPr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 xml:space="preserve">      软件支持按“项目（项目编号）”或“被授权人（人员编号）”条件查询项目授权记录，其中“项目”和“被授权人”支持手工输入，也支持通过查找。点击清空按钮，软件自动清除查询条件内容。</w:t>
      </w:r>
    </w:p>
    <w:p w:rsidR="001D2DAF" w:rsidRPr="001D2DAF" w:rsidRDefault="001D2DAF" w:rsidP="001D2DAF">
      <w:pPr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 wp14:anchorId="0A4265D2" wp14:editId="3048D63F">
            <wp:extent cx="6848475" cy="38862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0198" b="7645"/>
                    <a:stretch/>
                  </pic:blipFill>
                  <pic:spPr bwMode="auto">
                    <a:xfrm>
                      <a:off x="0" y="0"/>
                      <a:ext cx="6857557" cy="3891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DAF" w:rsidRPr="001D2DAF" w:rsidRDefault="001D2DAF" w:rsidP="001D2DAF">
      <w:pPr>
        <w:jc w:val="center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>图4  查询项目授权记录</w:t>
      </w:r>
    </w:p>
    <w:p w:rsidR="001D2DAF" w:rsidRPr="001D2DAF" w:rsidRDefault="00120DA7" w:rsidP="001D2DAF">
      <w:pPr>
        <w:jc w:val="left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bookmarkStart w:id="1" w:name="_GoBack"/>
      <w:bookmarkEnd w:id="1"/>
      <w:r w:rsidR="001D2DAF" w:rsidRPr="001D2DAF">
        <w:rPr>
          <w:rFonts w:ascii="仿宋_GB2312" w:eastAsia="仿宋_GB2312" w:hint="eastAsia"/>
          <w:b/>
          <w:sz w:val="28"/>
          <w:szCs w:val="28"/>
        </w:rPr>
        <w:t>、项目权限申请和审批（从申请人角度出发）</w:t>
      </w:r>
    </w:p>
    <w:p w:rsidR="001D2DAF" w:rsidRPr="001D2DAF" w:rsidRDefault="001D2DAF" w:rsidP="001D2DAF">
      <w:pPr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>除了项目负责人主动授权给他人予以查询的权限，他人也可主动向负责人申请某项目的查询权限，项目负责人直接在经费查询软件中选择是否批准。</w:t>
      </w:r>
    </w:p>
    <w:p w:rsidR="001D2DAF" w:rsidRPr="001D2DAF" w:rsidRDefault="001D2DAF" w:rsidP="001D2DAF">
      <w:pPr>
        <w:jc w:val="left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 xml:space="preserve">      1、项目权限申请</w:t>
      </w:r>
    </w:p>
    <w:p w:rsidR="001D2DAF" w:rsidRPr="001D2DAF" w:rsidRDefault="001D2DAF" w:rsidP="001D2DAF">
      <w:pPr>
        <w:jc w:val="left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 xml:space="preserve">      在“项目授权管理—项目权限申请”中，点击“申请”按钮，进入申请界面，依次编辑“有效时间”、“权限（选择查询）”和“授权项目”，其中“新增授权项目界面”的项目编号需完整输入才能查询。</w:t>
      </w:r>
    </w:p>
    <w:p w:rsidR="001D2DAF" w:rsidRPr="001D2DAF" w:rsidRDefault="001D2DAF" w:rsidP="001D2DAF">
      <w:pPr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75500820" wp14:editId="1A549A48">
            <wp:extent cx="6705600" cy="27527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0198" b="38808"/>
                    <a:stretch/>
                  </pic:blipFill>
                  <pic:spPr bwMode="auto">
                    <a:xfrm>
                      <a:off x="0" y="0"/>
                      <a:ext cx="6714494" cy="2756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DAF" w:rsidRPr="001D2DAF" w:rsidRDefault="001D2DAF" w:rsidP="001D2DAF">
      <w:pPr>
        <w:jc w:val="center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lastRenderedPageBreak/>
        <w:t>图1  项目权限申请1</w:t>
      </w:r>
    </w:p>
    <w:p w:rsidR="001D2DAF" w:rsidRPr="001D2DAF" w:rsidRDefault="001D2DAF" w:rsidP="001D2DAF">
      <w:pPr>
        <w:jc w:val="center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3AAF69CA" wp14:editId="767A359C">
            <wp:extent cx="6515100" cy="309562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23545" cy="309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DAF" w:rsidRPr="001D2DAF" w:rsidRDefault="001D2DAF" w:rsidP="001D2DAF">
      <w:pPr>
        <w:jc w:val="center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>图2  项目权限申请2</w:t>
      </w:r>
    </w:p>
    <w:p w:rsidR="001D2DAF" w:rsidRPr="001D2DAF" w:rsidRDefault="001D2DAF" w:rsidP="001D2DAF">
      <w:pPr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 xml:space="preserve">      项目权限申请提交后，在项目权限申请界面会显示申请记录，也会显示在对应项目负责人的项目审批界面。项目权限申请界面默认显示申请的所有状态，用户可通过“申请状态”下拉框选择某种条件查询。申请状态分为“所有”、“已批准”、“不批准”和“处理中”四种：</w:t>
      </w:r>
    </w:p>
    <w:p w:rsidR="001D2DAF" w:rsidRPr="001D2DAF" w:rsidRDefault="001D2DAF" w:rsidP="001D2DAF">
      <w:pPr>
        <w:ind w:firstLineChars="300" w:firstLine="840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fldChar w:fldCharType="begin"/>
      </w:r>
      <w:r w:rsidRPr="001D2DAF">
        <w:rPr>
          <w:rFonts w:ascii="仿宋_GB2312" w:eastAsia="仿宋_GB2312" w:hint="eastAsia"/>
          <w:sz w:val="28"/>
          <w:szCs w:val="28"/>
        </w:rPr>
        <w:instrText xml:space="preserve"> = 1 \* GB3 </w:instrText>
      </w:r>
      <w:r w:rsidRPr="001D2DAF">
        <w:rPr>
          <w:rFonts w:ascii="仿宋_GB2312" w:eastAsia="仿宋_GB2312" w:hint="eastAsia"/>
          <w:sz w:val="28"/>
          <w:szCs w:val="28"/>
        </w:rPr>
        <w:fldChar w:fldCharType="separate"/>
      </w:r>
      <w:r w:rsidRPr="001D2DAF">
        <w:rPr>
          <w:rFonts w:ascii="仿宋_GB2312" w:eastAsia="仿宋_GB2312" w:hint="eastAsia"/>
          <w:noProof/>
          <w:sz w:val="28"/>
          <w:szCs w:val="28"/>
        </w:rPr>
        <w:t>①</w:t>
      </w:r>
      <w:r w:rsidRPr="001D2DAF">
        <w:rPr>
          <w:rFonts w:ascii="仿宋_GB2312" w:eastAsia="仿宋_GB2312" w:hint="eastAsia"/>
          <w:sz w:val="28"/>
          <w:szCs w:val="28"/>
        </w:rPr>
        <w:fldChar w:fldCharType="end"/>
      </w:r>
      <w:r w:rsidRPr="001D2DAF">
        <w:rPr>
          <w:rFonts w:ascii="仿宋_GB2312" w:eastAsia="仿宋_GB2312" w:hint="eastAsia"/>
          <w:sz w:val="28"/>
          <w:szCs w:val="28"/>
        </w:rPr>
        <w:t>若当前状态为“处理中”，允许“查看”、“编辑”和“删除”；</w:t>
      </w:r>
    </w:p>
    <w:p w:rsidR="001D2DAF" w:rsidRPr="001D2DAF" w:rsidRDefault="001D2DAF" w:rsidP="001D2DAF">
      <w:pPr>
        <w:ind w:firstLineChars="300" w:firstLine="840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fldChar w:fldCharType="begin"/>
      </w:r>
      <w:r w:rsidRPr="001D2DAF">
        <w:rPr>
          <w:rFonts w:ascii="仿宋_GB2312" w:eastAsia="仿宋_GB2312" w:hint="eastAsia"/>
          <w:sz w:val="28"/>
          <w:szCs w:val="28"/>
        </w:rPr>
        <w:instrText xml:space="preserve"> = 2 \* GB3 </w:instrText>
      </w:r>
      <w:r w:rsidRPr="001D2DAF">
        <w:rPr>
          <w:rFonts w:ascii="仿宋_GB2312" w:eastAsia="仿宋_GB2312" w:hint="eastAsia"/>
          <w:sz w:val="28"/>
          <w:szCs w:val="28"/>
        </w:rPr>
        <w:fldChar w:fldCharType="separate"/>
      </w:r>
      <w:r w:rsidRPr="001D2DAF">
        <w:rPr>
          <w:rFonts w:ascii="仿宋_GB2312" w:eastAsia="仿宋_GB2312" w:hint="eastAsia"/>
          <w:noProof/>
          <w:sz w:val="28"/>
          <w:szCs w:val="28"/>
        </w:rPr>
        <w:t>②</w:t>
      </w:r>
      <w:r w:rsidRPr="001D2DAF">
        <w:rPr>
          <w:rFonts w:ascii="仿宋_GB2312" w:eastAsia="仿宋_GB2312" w:hint="eastAsia"/>
          <w:sz w:val="28"/>
          <w:szCs w:val="28"/>
        </w:rPr>
        <w:fldChar w:fldCharType="end"/>
      </w:r>
      <w:r w:rsidRPr="001D2DAF">
        <w:rPr>
          <w:rFonts w:ascii="仿宋_GB2312" w:eastAsia="仿宋_GB2312" w:hint="eastAsia"/>
          <w:sz w:val="28"/>
          <w:szCs w:val="28"/>
        </w:rPr>
        <w:t>若当前状态为“已批准”，只允许“查看”和“删除”；</w:t>
      </w:r>
    </w:p>
    <w:p w:rsidR="001D2DAF" w:rsidRPr="001D2DAF" w:rsidRDefault="001D2DAF" w:rsidP="001D2DAF">
      <w:pPr>
        <w:ind w:firstLineChars="300" w:firstLine="840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fldChar w:fldCharType="begin"/>
      </w:r>
      <w:r w:rsidRPr="001D2DAF">
        <w:rPr>
          <w:rFonts w:ascii="仿宋_GB2312" w:eastAsia="仿宋_GB2312" w:hint="eastAsia"/>
          <w:sz w:val="28"/>
          <w:szCs w:val="28"/>
        </w:rPr>
        <w:instrText xml:space="preserve"> = 3 \* GB3 </w:instrText>
      </w:r>
      <w:r w:rsidRPr="001D2DAF">
        <w:rPr>
          <w:rFonts w:ascii="仿宋_GB2312" w:eastAsia="仿宋_GB2312" w:hint="eastAsia"/>
          <w:sz w:val="28"/>
          <w:szCs w:val="28"/>
        </w:rPr>
        <w:fldChar w:fldCharType="separate"/>
      </w:r>
      <w:r w:rsidRPr="001D2DAF">
        <w:rPr>
          <w:rFonts w:ascii="仿宋_GB2312" w:eastAsia="仿宋_GB2312" w:hint="eastAsia"/>
          <w:noProof/>
          <w:sz w:val="28"/>
          <w:szCs w:val="28"/>
        </w:rPr>
        <w:t>③</w:t>
      </w:r>
      <w:r w:rsidRPr="001D2DAF">
        <w:rPr>
          <w:rFonts w:ascii="仿宋_GB2312" w:eastAsia="仿宋_GB2312" w:hint="eastAsia"/>
          <w:sz w:val="28"/>
          <w:szCs w:val="28"/>
        </w:rPr>
        <w:fldChar w:fldCharType="end"/>
      </w:r>
      <w:r w:rsidRPr="001D2DAF">
        <w:rPr>
          <w:rFonts w:ascii="仿宋_GB2312" w:eastAsia="仿宋_GB2312" w:hint="eastAsia"/>
          <w:sz w:val="28"/>
          <w:szCs w:val="28"/>
        </w:rPr>
        <w:t>若当前状态为“不批准”，只允许“查看”和“删除”；</w:t>
      </w:r>
    </w:p>
    <w:p w:rsidR="001D2DAF" w:rsidRPr="001D2DAF" w:rsidRDefault="001D2DAF" w:rsidP="001D2DAF">
      <w:pPr>
        <w:ind w:firstLineChars="300" w:firstLine="840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>点击“删除”按钮，若为“处理中”状态的记录，则直接删除该记录；若为“已批准”状态的记录，不仅直接删除该条记录，而且也将对应的“项目权限审批记录”和“个人项目授权记录”删除，该人员对应项目的查询权限也被终止；若为“不批准”状态的记录，则直接删除该记录和“项目权限审批的记录”。</w:t>
      </w:r>
    </w:p>
    <w:p w:rsidR="001D2DAF" w:rsidRPr="001D2DAF" w:rsidRDefault="001D2DAF" w:rsidP="001D2DAF">
      <w:pPr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 wp14:anchorId="49678999" wp14:editId="24168A06">
            <wp:extent cx="6829425" cy="296227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9915" b="46174"/>
                    <a:stretch/>
                  </pic:blipFill>
                  <pic:spPr bwMode="auto">
                    <a:xfrm>
                      <a:off x="0" y="0"/>
                      <a:ext cx="6838482" cy="2966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2DAF" w:rsidRPr="001D2DAF" w:rsidRDefault="001D2DAF" w:rsidP="001D2DAF">
      <w:pPr>
        <w:jc w:val="center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>图3  项目权限申请记录操作</w:t>
      </w:r>
    </w:p>
    <w:p w:rsidR="001D2DAF" w:rsidRPr="001D2DAF" w:rsidRDefault="001D2DAF" w:rsidP="001D2DAF">
      <w:pPr>
        <w:jc w:val="left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 xml:space="preserve">      2、项目权限审批</w:t>
      </w:r>
    </w:p>
    <w:p w:rsidR="001D2DAF" w:rsidRPr="001D2DAF" w:rsidRDefault="001D2DAF" w:rsidP="001D2DAF">
      <w:pPr>
        <w:ind w:firstLineChars="300" w:firstLine="840"/>
        <w:jc w:val="left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>在“项目授权管理—项目权限审批”中，该界面默认显示“处理中”的项目权限申请记录，项目负责人可在此进行审批，同时在软件桌面也会显示“待审批项目权限”，均支持批量审批功能。</w:t>
      </w:r>
    </w:p>
    <w:p w:rsidR="001D2DAF" w:rsidRPr="001D2DAF" w:rsidRDefault="001D2DAF" w:rsidP="001D2DAF">
      <w:pPr>
        <w:jc w:val="left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 xml:space="preserve">      项目负责人在审批过程中，只允许对申请记录的“有效时间”和“权限”修改，可选择审批通过或不通过，审批结果会立即反馈到项目权限申请界面。与此同时，若审批通过，则授权记录也会显示在个人项目授权界面。</w:t>
      </w:r>
    </w:p>
    <w:p w:rsidR="001D2DAF" w:rsidRPr="001D2DAF" w:rsidRDefault="001D2DAF" w:rsidP="001D2DAF">
      <w:pPr>
        <w:jc w:val="left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 xml:space="preserve">      在项目权限审批界面，可通过项目编号（完整输入）查询项目审批记录。</w:t>
      </w:r>
    </w:p>
    <w:p w:rsidR="001D2DAF" w:rsidRDefault="001D2DAF" w:rsidP="00562CCA">
      <w:pPr>
        <w:jc w:val="left"/>
        <w:rPr>
          <w:rFonts w:ascii="仿宋_GB2312" w:eastAsia="仿宋_GB2312"/>
          <w:sz w:val="28"/>
          <w:szCs w:val="28"/>
        </w:rPr>
      </w:pPr>
      <w:r w:rsidRPr="001D2DAF">
        <w:rPr>
          <w:rFonts w:ascii="仿宋_GB2312" w:eastAsia="仿宋_GB2312" w:hint="eastAsia"/>
          <w:sz w:val="28"/>
          <w:szCs w:val="28"/>
        </w:rPr>
        <w:t xml:space="preserve">      在项目权限审批界面，若项目权限申请为“处理中”状态，项目负责人只允许查看和审批，不允许删除；若项目权限申请为“不批准”状态，项目负责人只允许查看，不允许删除；若项目权限申请为“批准”状态，允许查看和删除，点击删除，不仅自动删除该记录，而且也将“项目权限申请界面的记录”和“个人项目授权的记录”删除。</w:t>
      </w:r>
    </w:p>
    <w:p w:rsidR="00D94CA8" w:rsidRDefault="00D94CA8" w:rsidP="00562CCA">
      <w:pPr>
        <w:jc w:val="left"/>
        <w:rPr>
          <w:rFonts w:ascii="仿宋_GB2312" w:eastAsia="仿宋_GB2312"/>
          <w:sz w:val="28"/>
          <w:szCs w:val="28"/>
        </w:rPr>
      </w:pPr>
    </w:p>
    <w:p w:rsidR="00D94CA8" w:rsidRDefault="00D94CA8" w:rsidP="00562CCA">
      <w:pPr>
        <w:jc w:val="left"/>
        <w:rPr>
          <w:rFonts w:ascii="仿宋_GB2312" w:eastAsia="仿宋_GB2312"/>
          <w:sz w:val="28"/>
          <w:szCs w:val="28"/>
        </w:rPr>
      </w:pPr>
    </w:p>
    <w:p w:rsidR="00D94CA8" w:rsidRDefault="00D94CA8" w:rsidP="00562CCA">
      <w:pPr>
        <w:jc w:val="left"/>
        <w:rPr>
          <w:rFonts w:ascii="仿宋_GB2312" w:eastAsia="仿宋_GB2312"/>
          <w:sz w:val="28"/>
          <w:szCs w:val="28"/>
        </w:rPr>
      </w:pPr>
    </w:p>
    <w:p w:rsidR="00BB00CE" w:rsidRPr="0038380A" w:rsidRDefault="00BB00CE" w:rsidP="00D94CA8">
      <w:pPr>
        <w:jc w:val="left"/>
        <w:rPr>
          <w:rFonts w:ascii="仿宋_GB2312" w:eastAsia="仿宋_GB2312"/>
          <w:sz w:val="28"/>
          <w:szCs w:val="28"/>
        </w:rPr>
      </w:pPr>
    </w:p>
    <w:sectPr w:rsidR="00BB00CE" w:rsidRPr="0038380A" w:rsidSect="00904F65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5C"/>
    <w:rsid w:val="000561B1"/>
    <w:rsid w:val="000925BA"/>
    <w:rsid w:val="000A2819"/>
    <w:rsid w:val="00100B8B"/>
    <w:rsid w:val="00120DA7"/>
    <w:rsid w:val="001615F2"/>
    <w:rsid w:val="001A668A"/>
    <w:rsid w:val="001C58B1"/>
    <w:rsid w:val="001D2DAF"/>
    <w:rsid w:val="001D7D62"/>
    <w:rsid w:val="00202DF6"/>
    <w:rsid w:val="002302EB"/>
    <w:rsid w:val="00282522"/>
    <w:rsid w:val="002C5A85"/>
    <w:rsid w:val="002F77C9"/>
    <w:rsid w:val="003317BC"/>
    <w:rsid w:val="0038380A"/>
    <w:rsid w:val="003C62C9"/>
    <w:rsid w:val="004272F7"/>
    <w:rsid w:val="004E5636"/>
    <w:rsid w:val="005014C3"/>
    <w:rsid w:val="00512301"/>
    <w:rsid w:val="00522C92"/>
    <w:rsid w:val="00530072"/>
    <w:rsid w:val="005402D8"/>
    <w:rsid w:val="00562CCA"/>
    <w:rsid w:val="0063308C"/>
    <w:rsid w:val="00644557"/>
    <w:rsid w:val="00662906"/>
    <w:rsid w:val="006E6D2F"/>
    <w:rsid w:val="00714694"/>
    <w:rsid w:val="0075635E"/>
    <w:rsid w:val="007925E7"/>
    <w:rsid w:val="007A0F2B"/>
    <w:rsid w:val="00886FFF"/>
    <w:rsid w:val="00904F65"/>
    <w:rsid w:val="0091750A"/>
    <w:rsid w:val="009239DB"/>
    <w:rsid w:val="009A29DD"/>
    <w:rsid w:val="00A62FA4"/>
    <w:rsid w:val="00AC7A16"/>
    <w:rsid w:val="00AE2F53"/>
    <w:rsid w:val="00B32E07"/>
    <w:rsid w:val="00BB00CE"/>
    <w:rsid w:val="00BC04A2"/>
    <w:rsid w:val="00BF2E26"/>
    <w:rsid w:val="00C519EE"/>
    <w:rsid w:val="00C73C00"/>
    <w:rsid w:val="00CC38A1"/>
    <w:rsid w:val="00CF10A9"/>
    <w:rsid w:val="00CF1BF1"/>
    <w:rsid w:val="00D11755"/>
    <w:rsid w:val="00D2352A"/>
    <w:rsid w:val="00D94CA8"/>
    <w:rsid w:val="00DE3E21"/>
    <w:rsid w:val="00E0301B"/>
    <w:rsid w:val="00E9668D"/>
    <w:rsid w:val="00F26130"/>
    <w:rsid w:val="00F4230C"/>
    <w:rsid w:val="00F72C1E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00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0072"/>
    <w:rPr>
      <w:sz w:val="18"/>
      <w:szCs w:val="18"/>
    </w:rPr>
  </w:style>
  <w:style w:type="character" w:styleId="a4">
    <w:name w:val="Hyperlink"/>
    <w:basedOn w:val="a0"/>
    <w:uiPriority w:val="99"/>
    <w:unhideWhenUsed/>
    <w:rsid w:val="004E563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56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00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0072"/>
    <w:rPr>
      <w:sz w:val="18"/>
      <w:szCs w:val="18"/>
    </w:rPr>
  </w:style>
  <w:style w:type="character" w:styleId="a4">
    <w:name w:val="Hyperlink"/>
    <w:basedOn w:val="a0"/>
    <w:uiPriority w:val="99"/>
    <w:unhideWhenUsed/>
    <w:rsid w:val="004E563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5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0.34.242.68:8080/grsr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210.34.242.68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魏玉珍</dc:creator>
  <cp:lastModifiedBy>张克邪</cp:lastModifiedBy>
  <cp:revision>54</cp:revision>
  <dcterms:created xsi:type="dcterms:W3CDTF">2015-01-30T02:03:00Z</dcterms:created>
  <dcterms:modified xsi:type="dcterms:W3CDTF">2015-03-16T00:47:00Z</dcterms:modified>
</cp:coreProperties>
</file>